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Пошаговая инструкция участия для членов профсоюза ППО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в Государственной программе на базе профсоюзных здравниц</w:t>
      </w:r>
    </w:p>
    <w:p>
      <w:pPr>
        <w:pStyle w:val="Normal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cs="Times New Roman" w:ascii="Times New Roman" w:hAnsi="Times New Roman"/>
          <w:sz w:val="16"/>
          <w:szCs w:val="16"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u w:val="single"/>
          <w:lang w:val="ru-RU"/>
        </w:rPr>
        <w:t>ООО «Санаторий им. ВЦСПС»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(скидка 15% для членов профсоюза и членов их семей установлена исключительно для категории номера 2-х местный стандарт 1 корпус Б; время пребывания во всех категориях номеров не ограничено (но не менее 3-х дней))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Пройдите регистрацию в Программе лояльности платежной системы «Мир» на сайте privetmir.ru 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Напишите заявление по установленному образцу в ППО и получите согласование в ППО и ОК на предоставление льготной стоимости оздоровительного тура.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Отправьте СКАН согласованного заявления на эл. адрес: </w:t>
      </w:r>
      <w:hyperlink r:id="rId2">
        <w:r>
          <w:rPr>
            <w:rFonts w:ascii="Times New Roman" w:hAnsi="Times New Roman"/>
            <w:sz w:val="28"/>
            <w:szCs w:val="28"/>
          </w:rPr>
          <w:t>SAN@VCSPS.RU</w:t>
        </w:r>
      </w:hyperlink>
      <w:r>
        <w:rPr>
          <w:rFonts w:ascii="Times New Roman" w:hAnsi="Times New Roman"/>
          <w:sz w:val="28"/>
          <w:szCs w:val="28"/>
        </w:rPr>
        <w:t xml:space="preserve"> для получения промокода.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FFFFFF" w:val="clear"/>
        </w:rPr>
        <w:t>Забронируйте номер на сайте Санатория им. ВЦСПС (https://vcsps.ru/booking/ — модуль бронирования) в период с 18 января по 12 апреля 2022 года, продолжительностью не менее 3 дней. Проживание должно приходиться на даты  с 18 января по 30 апреля 2022 года включительно;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Полученный промокод введите в модуль бронирования </w:t>
      </w:r>
      <w:hyperlink r:id="rId3">
        <w:r>
          <w:rPr>
            <w:rFonts w:ascii="Times New Roman" w:hAnsi="Times New Roman"/>
            <w:sz w:val="28"/>
            <w:szCs w:val="28"/>
          </w:rPr>
          <w:t>https://vcsps.ru/ru/admin/</w:t>
        </w:r>
        <w:r>
          <w:rPr/>
          <w:t xml:space="preserve"> </w:t>
        </w:r>
        <w:r>
          <w:rPr>
            <w:rFonts w:ascii="Times New Roman" w:hAnsi="Times New Roman"/>
            <w:sz w:val="28"/>
            <w:szCs w:val="28"/>
          </w:rPr>
          <w:t>ru/booking/</w:t>
        </w:r>
      </w:hyperlink>
      <w:r>
        <w:rPr>
          <w:rFonts w:ascii="Times New Roman" w:hAnsi="Times New Roman"/>
          <w:sz w:val="28"/>
          <w:szCs w:val="28"/>
        </w:rPr>
        <w:t xml:space="preserve">  на сайте: </w:t>
      </w:r>
      <w:hyperlink r:id="rId4">
        <w:r>
          <w:rPr>
            <w:rFonts w:ascii="Times New Roman" w:hAnsi="Times New Roman"/>
            <w:sz w:val="28"/>
            <w:szCs w:val="28"/>
          </w:rPr>
          <w:t>https://vcsps.ru/ru/</w:t>
        </w:r>
      </w:hyperlink>
      <w:r>
        <w:rPr>
          <w:rFonts w:ascii="Times New Roman" w:hAnsi="Times New Roman"/>
          <w:sz w:val="28"/>
          <w:szCs w:val="28"/>
        </w:rPr>
        <w:t xml:space="preserve">. Забронируйте номер и оплатите общую стоимость  оздоровительного тура в сроки </w:t>
      </w:r>
      <w:r>
        <w:rPr>
          <w:rFonts w:ascii="Times New Roman" w:hAnsi="Times New Roman"/>
          <w:b/>
          <w:sz w:val="28"/>
          <w:szCs w:val="28"/>
        </w:rPr>
        <w:t xml:space="preserve">с 18 января по 12 апреля 2022г. </w:t>
      </w:r>
      <w:r>
        <w:rPr>
          <w:rFonts w:ascii="Times New Roman" w:hAnsi="Times New Roman"/>
          <w:sz w:val="28"/>
          <w:szCs w:val="28"/>
        </w:rPr>
        <w:t xml:space="preserve">картой «МИР» </w:t>
      </w:r>
      <w:r>
        <w:rPr>
          <w:rFonts w:ascii="Times New Roman" w:hAnsi="Times New Roman"/>
          <w:b/>
          <w:sz w:val="28"/>
          <w:szCs w:val="28"/>
        </w:rPr>
        <w:t>на сайте санатория</w:t>
      </w:r>
      <w:r>
        <w:rPr>
          <w:rFonts w:ascii="Times New Roman" w:hAnsi="Times New Roman"/>
          <w:sz w:val="28"/>
          <w:szCs w:val="28"/>
        </w:rPr>
        <w:t>. После оплаты получите на адрес эл. почты Ваучер где указаны: ФИО, категория номера, дата и время заезда/выезда.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Возврат (кэшбэк) 20% от оплаченной суммы поступит на карту «МИР» в течение 5 рабочих дней с момента оплаты.</w:t>
      </w:r>
    </w:p>
    <w:p>
      <w:pPr>
        <w:pStyle w:val="Normal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cs="Times New Roman" w:ascii="Times New Roman" w:hAnsi="Times New Roman"/>
          <w:sz w:val="16"/>
          <w:szCs w:val="16"/>
          <w:lang w:val="ru-RU"/>
        </w:rPr>
        <w:t xml:space="preserve"> </w:t>
      </w:r>
    </w:p>
    <w:p>
      <w:pPr>
        <w:pStyle w:val="Normal"/>
        <w:tabs>
          <w:tab w:val="clear" w:pos="708"/>
          <w:tab w:val="left" w:pos="4227" w:leader="none"/>
        </w:tabs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u w:val="single"/>
          <w:lang w:val="ru-RU"/>
        </w:rPr>
        <w:t>ООО «Санаторий «Зеленый город»</w:t>
      </w:r>
    </w:p>
    <w:p>
      <w:pPr>
        <w:pStyle w:val="Normal"/>
        <w:tabs>
          <w:tab w:val="clear" w:pos="708"/>
          <w:tab w:val="left" w:pos="4227" w:leader="none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(скидка 15% для членов профсоюза и членов их семей (</w:t>
      </w:r>
      <w:r>
        <w:rPr>
          <w:rFonts w:cs="Times New Roman" w:ascii="Times New Roman" w:hAnsi="Times New Roman"/>
          <w:b/>
          <w:sz w:val="24"/>
          <w:szCs w:val="24"/>
          <w:u w:val="single"/>
          <w:lang w:val="ru-RU"/>
        </w:rPr>
        <w:t>по промокоду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) установлена  </w:t>
      </w:r>
      <w:r>
        <w:rPr>
          <w:rFonts w:cs="Times New Roman" w:ascii="Times New Roman" w:hAnsi="Times New Roman"/>
          <w:b/>
          <w:sz w:val="24"/>
          <w:szCs w:val="24"/>
          <w:u w:val="single"/>
          <w:shd w:fill="auto" w:val="clear"/>
          <w:lang w:val="ru-RU"/>
        </w:rPr>
        <w:t>только для категории номера - 2-х местный «Стандарт» в корпусе №5</w:t>
      </w:r>
      <w:r>
        <w:rPr>
          <w:rFonts w:cs="Times New Roman" w:ascii="Times New Roman" w:hAnsi="Times New Roman"/>
          <w:b/>
          <w:sz w:val="24"/>
          <w:szCs w:val="24"/>
          <w:u w:val="single"/>
          <w:lang w:val="ru-RU"/>
        </w:rPr>
        <w:t>;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время пребывания во всех категориях номеров не ограничено (но не менее 3-х дней). </w:t>
      </w:r>
    </w:p>
    <w:p>
      <w:pPr>
        <w:pStyle w:val="Normal"/>
        <w:tabs>
          <w:tab w:val="clear" w:pos="708"/>
          <w:tab w:val="left" w:pos="4227" w:leader="none"/>
        </w:tabs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cs="Times New Roman" w:ascii="Times New Roman" w:hAnsi="Times New Roman"/>
          <w:sz w:val="16"/>
          <w:szCs w:val="16"/>
          <w:lang w:val="ru-RU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Зарегистрируйте карту «МИР» в  Программе лояльности платежной системы «Мир» на сайте </w:t>
      </w:r>
      <w:hyperlink r:id="rId5">
        <w:r>
          <w:rPr>
            <w:rFonts w:ascii="Times New Roman" w:hAnsi="Times New Roman"/>
            <w:sz w:val="28"/>
            <w:szCs w:val="28"/>
          </w:rPr>
          <w:t>https://privetmir.ru/register/</w:t>
        </w:r>
      </w:hyperlink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Напишите заявление по установленному образцу в ППО и получите согласование в ППО и ОК на предоставление льготной стоимости оздоровительного тура.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получения промокода, направьте по электронной почте zel-gorod-bron@yandex.ru СКАН согласованного заявления.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Полученный промокод введите в модуль бронирования </w:t>
      </w:r>
      <w:hyperlink r:id="rId6">
        <w:r>
          <w:rPr>
            <w:rFonts w:ascii="Times New Roman" w:hAnsi="Times New Roman"/>
            <w:sz w:val="28"/>
            <w:szCs w:val="28"/>
          </w:rPr>
          <w:t>https://zel-gorod.ru/bronirovanie.html</w:t>
        </w:r>
      </w:hyperlink>
      <w:r>
        <w:rPr>
          <w:rFonts w:ascii="Times New Roman" w:hAnsi="Times New Roman"/>
          <w:sz w:val="28"/>
          <w:szCs w:val="28"/>
        </w:rPr>
        <w:t xml:space="preserve"> на официальном сайте </w:t>
      </w:r>
      <w:hyperlink r:id="rId7">
        <w:r>
          <w:rPr>
            <w:rFonts w:ascii="Times New Roman" w:hAnsi="Times New Roman"/>
            <w:sz w:val="28"/>
            <w:szCs w:val="28"/>
          </w:rPr>
          <w:t>https://zel-gorod.ru</w:t>
        </w:r>
      </w:hyperlink>
      <w:r>
        <w:rPr>
          <w:rFonts w:ascii="Times New Roman" w:hAnsi="Times New Roman"/>
          <w:sz w:val="28"/>
          <w:szCs w:val="28"/>
        </w:rPr>
        <w:t xml:space="preserve">  (предварительно поставив галочку в окне «У меня есть промокод») забронируйте номер, или места в номере, выбрав тариф </w:t>
      </w:r>
      <w:r>
        <w:rPr>
          <w:rFonts w:ascii="Times New Roman" w:hAnsi="Times New Roman"/>
          <w:b/>
          <w:sz w:val="28"/>
          <w:szCs w:val="28"/>
          <w:u w:val="single"/>
        </w:rPr>
        <w:t>«Путёвка для членов профсоюзов»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Оплатите путёвку картой «Мир»  на сайте санатория </w:t>
      </w:r>
      <w:hyperlink r:id="rId8">
        <w:r>
          <w:rPr>
            <w:rFonts w:ascii="Times New Roman" w:hAnsi="Times New Roman"/>
            <w:b/>
            <w:sz w:val="28"/>
            <w:szCs w:val="28"/>
          </w:rPr>
          <w:t>https://zel-gorod.ru</w:t>
        </w:r>
      </w:hyperlink>
      <w:r>
        <w:rPr>
          <w:rFonts w:ascii="Times New Roman" w:hAnsi="Times New Roman"/>
          <w:b/>
          <w:sz w:val="28"/>
          <w:szCs w:val="28"/>
        </w:rPr>
        <w:t xml:space="preserve"> через кнопку «Оплатить с КЕШБЭКом»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 18 января по 12 апреля 2022г. </w:t>
      </w:r>
      <w:r>
        <w:rPr>
          <w:rFonts w:ascii="Times New Roman" w:hAnsi="Times New Roman"/>
          <w:sz w:val="28"/>
          <w:szCs w:val="28"/>
        </w:rPr>
        <w:t>и получите частичный возврат в размере 20% от общей стоимости тура не более 20 тысяч рублей.</w:t>
      </w:r>
    </w:p>
    <w:p>
      <w:pPr>
        <w:pStyle w:val="Normal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cs="Times New Roman" w:ascii="Times New Roman" w:hAnsi="Times New Roman"/>
          <w:sz w:val="16"/>
          <w:szCs w:val="16"/>
          <w:lang w:val="ru-RU"/>
        </w:rPr>
      </w:r>
    </w:p>
    <w:p>
      <w:pPr>
        <w:pStyle w:val="Normal"/>
        <w:tabs>
          <w:tab w:val="clear" w:pos="708"/>
          <w:tab w:val="left" w:pos="4227" w:leader="none"/>
        </w:tabs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u w:val="single"/>
          <w:lang w:val="ru-RU"/>
        </w:rPr>
        <w:t>ООО «Санаторий «Городецкий»</w:t>
      </w:r>
    </w:p>
    <w:p>
      <w:pPr>
        <w:pStyle w:val="Normal"/>
        <w:tabs>
          <w:tab w:val="clear" w:pos="708"/>
          <w:tab w:val="left" w:pos="4227" w:leader="none"/>
        </w:tabs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(двухместные стандартные номера, двухместные номера повышенной комфортности - от 10 суток пребывания)</w:t>
      </w:r>
    </w:p>
    <w:p>
      <w:pPr>
        <w:pStyle w:val="Normal"/>
        <w:tabs>
          <w:tab w:val="clear" w:pos="708"/>
          <w:tab w:val="left" w:pos="4227" w:leader="none"/>
        </w:tabs>
        <w:jc w:val="center"/>
        <w:rPr>
          <w:rFonts w:ascii="Times New Roman" w:hAnsi="Times New Roman" w:cs="Times New Roman"/>
          <w:b/>
          <w:b/>
          <w:sz w:val="16"/>
          <w:szCs w:val="16"/>
          <w:u w:val="single"/>
          <w:lang w:val="ru-RU"/>
        </w:rPr>
      </w:pPr>
      <w:r>
        <w:rPr>
          <w:rFonts w:cs="Times New Roman" w:ascii="Times New Roman" w:hAnsi="Times New Roman"/>
          <w:b/>
          <w:sz w:val="16"/>
          <w:szCs w:val="16"/>
          <w:u w:val="single"/>
          <w:lang w:val="ru-RU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Пройдите регистрацию в Программе лояльности платежной системы «Мир» на сайте privetmir.ru.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Зайдите на официальный сайт программы Мирпутешествий.рф. выберите санатории Нижегородской области – санаторий «Городецкий» или на официальный сайт санатория «Городецкий» в раздел «Забронировать»-«Покупка путевки с кэшбэком» </w:t>
      </w:r>
      <w:hyperlink r:id="rId9">
        <w:r>
          <w:rPr>
            <w:rFonts w:ascii="Times New Roman" w:hAnsi="Times New Roman"/>
            <w:sz w:val="28"/>
            <w:szCs w:val="28"/>
          </w:rPr>
          <w:t>https://sanatorgorodec.ru/casback2021/</w:t>
        </w:r>
      </w:hyperlink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</w:t>
      </w:r>
      <w:r>
        <w:rPr>
          <w:rFonts w:ascii="Times New Roman" w:hAnsi="Times New Roman"/>
          <w:b/>
          <w:sz w:val="28"/>
          <w:szCs w:val="28"/>
        </w:rPr>
        <w:t xml:space="preserve">с 18 января по 12 апреля 2022г. </w:t>
      </w:r>
      <w:r>
        <w:rPr>
          <w:rFonts w:ascii="Times New Roman" w:hAnsi="Times New Roman"/>
          <w:sz w:val="28"/>
          <w:szCs w:val="28"/>
        </w:rPr>
        <w:t xml:space="preserve">забронируйте и оплатите картой «МИР» путевку от 10 дней на период </w:t>
      </w:r>
      <w:r>
        <w:rPr>
          <w:rFonts w:ascii="Times New Roman" w:hAnsi="Times New Roman"/>
          <w:b/>
          <w:sz w:val="28"/>
          <w:szCs w:val="28"/>
        </w:rPr>
        <w:t xml:space="preserve">с 18 января по 30 апреля 2022г. </w:t>
      </w:r>
      <w:r>
        <w:rPr>
          <w:rFonts w:ascii="Times New Roman" w:hAnsi="Times New Roman"/>
          <w:sz w:val="28"/>
          <w:szCs w:val="28"/>
        </w:rPr>
        <w:t>и получите частичный возврат в размере 20% от общей стоимости тура не более 20 тысяч рублей.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Напишите заявление по установленному образцу в ППО и получите согласование в ППО и ОК.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Направьте по электронной почте СКАН согласованного заявления по эл. почте </w:t>
      </w:r>
      <w:hyperlink r:id="rId10">
        <w:r>
          <w:rPr>
            <w:rFonts w:ascii="Times New Roman" w:hAnsi="Times New Roman"/>
            <w:sz w:val="28"/>
            <w:szCs w:val="28"/>
          </w:rPr>
          <w:t>sntrusluga@mail.ru</w:t>
        </w:r>
      </w:hyperlink>
      <w:r>
        <w:rPr>
          <w:rFonts w:ascii="Times New Roman" w:hAnsi="Times New Roman"/>
          <w:sz w:val="28"/>
          <w:szCs w:val="28"/>
        </w:rPr>
        <w:t>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заезде в санаторий на основании согласованного заявления членам профсоюза предоставляется один дополнительный день к путевке в подарок.</w:t>
      </w:r>
    </w:p>
    <w:p>
      <w:pPr>
        <w:pStyle w:val="Normal"/>
        <w:rPr>
          <w:lang w:val="ru-RU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MS Sans Serif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500a7"/>
    <w:pPr>
      <w:widowControl w:val="false"/>
      <w:suppressAutoHyphens w:val="true"/>
      <w:overflowPunct w:val="false"/>
      <w:bidi w:val="0"/>
      <w:spacing w:lineRule="auto" w:line="240" w:before="0" w:after="0"/>
      <w:jc w:val="left"/>
      <w:textAlignment w:val="baseline"/>
    </w:pPr>
    <w:rPr>
      <w:rFonts w:ascii="MS Sans Serif" w:hAnsi="MS Sans Serif" w:eastAsia="Times New Roman" w:cs="MS Sans Serif"/>
      <w:color w:val="auto"/>
      <w:kern w:val="0"/>
      <w:sz w:val="20"/>
      <w:szCs w:val="20"/>
      <w:lang w:val="en-US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500a7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e500a7"/>
    <w:pPr>
      <w:widowControl/>
      <w:suppressAutoHyphens w:val="false"/>
      <w:overflowPunct w:val="true"/>
      <w:spacing w:lineRule="auto" w:line="276" w:before="0" w:after="200"/>
      <w:ind w:left="720" w:hanging="0"/>
      <w:contextualSpacing/>
      <w:textAlignment w:val="auto"/>
    </w:pPr>
    <w:rPr>
      <w:rFonts w:ascii="Calibri" w:hAnsi="Calibri" w:eastAsia="Calibri" w:cs="Times New Roman"/>
      <w:sz w:val="22"/>
      <w:szCs w:val="22"/>
      <w:lang w:val="ru-RU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AN@VCSPS.RU" TargetMode="External"/><Relationship Id="rId3" Type="http://schemas.openxmlformats.org/officeDocument/2006/relationships/hyperlink" Target="https://vcsps.ru/ru/admin/ ru/booking/" TargetMode="External"/><Relationship Id="rId4" Type="http://schemas.openxmlformats.org/officeDocument/2006/relationships/hyperlink" Target="https://vcsps.ru/ru/" TargetMode="External"/><Relationship Id="rId5" Type="http://schemas.openxmlformats.org/officeDocument/2006/relationships/hyperlink" Target="https://privetmir.ru/register/" TargetMode="External"/><Relationship Id="rId6" Type="http://schemas.openxmlformats.org/officeDocument/2006/relationships/hyperlink" Target="https://zel-gorod.ru/bronirovanie.html" TargetMode="External"/><Relationship Id="rId7" Type="http://schemas.openxmlformats.org/officeDocument/2006/relationships/hyperlink" Target="https://zel-gorod.ru/" TargetMode="External"/><Relationship Id="rId8" Type="http://schemas.openxmlformats.org/officeDocument/2006/relationships/hyperlink" Target="https://zel-gorod.ru/" TargetMode="External"/><Relationship Id="rId9" Type="http://schemas.openxmlformats.org/officeDocument/2006/relationships/hyperlink" Target="https://sanatorgorodec.ru/casback2021/" TargetMode="External"/><Relationship Id="rId10" Type="http://schemas.openxmlformats.org/officeDocument/2006/relationships/hyperlink" Target="mailto:sntrusluga@mail.ru" TargetMode="Externa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LibreOffice/7.2.2.2$Windows_X86_64 LibreOffice_project/02b2acce88a210515b4a5bb2e46cbfb63fe97d56</Application>
  <AppVersion>15.0000</AppVersion>
  <Pages>2</Pages>
  <Words>506</Words>
  <Characters>3150</Characters>
  <CharactersWithSpaces>3626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2022-01-18T10:29:00Z</dcterms:created>
  <dc:creator>Irina</dc:creator>
  <dc:description/>
  <dc:language>ru-RU</dc:language>
  <cp:lastModifiedBy/>
  <dcterms:modified xsi:type="dcterms:W3CDTF">2022-01-18T15:22:43Z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